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930" w:rsidRPr="00185930" w:rsidRDefault="00185930" w:rsidP="003C2DD8">
      <w:pPr>
        <w:spacing w:after="0" w:line="240" w:lineRule="auto"/>
        <w:contextualSpacing/>
        <w:rPr>
          <w:rFonts w:ascii="Times New Roman" w:hAnsi="Times New Roman"/>
          <w:b/>
          <w:sz w:val="12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185930" w:rsidTr="009961EE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5930" w:rsidRDefault="00185930" w:rsidP="009961E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0" w:rsidRDefault="00185930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0" w:rsidRDefault="00185930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0" w:rsidRDefault="00185930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0" w:rsidRDefault="00185930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0" w:rsidRDefault="00185930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0" w:rsidRDefault="00185930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0" w:rsidRDefault="00185930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0" w:rsidRDefault="00185930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0" w:rsidRDefault="00185930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5930" w:rsidRDefault="00185930" w:rsidP="009961EE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5930" w:rsidRDefault="00185930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185930" w:rsidRDefault="00185930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185930" w:rsidRDefault="00185930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85930" w:rsidRDefault="00185930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5930" w:rsidRDefault="00185930" w:rsidP="009961EE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MLR20</w:t>
            </w:r>
          </w:p>
        </w:tc>
      </w:tr>
    </w:tbl>
    <w:p w:rsidR="00185930" w:rsidRDefault="00185930" w:rsidP="00185930">
      <w:pPr>
        <w:spacing w:after="0"/>
        <w:rPr>
          <w:rFonts w:ascii="Times New Roman" w:hAnsi="Times New Roman"/>
          <w:b/>
        </w:rPr>
      </w:pPr>
    </w:p>
    <w:p w:rsidR="00185930" w:rsidRDefault="00185930" w:rsidP="00185930">
      <w:pPr>
        <w:spacing w:after="0"/>
        <w:rPr>
          <w:rFonts w:ascii="Times New Roman" w:hAnsi="Times New Roman"/>
          <w:b/>
        </w:rPr>
      </w:pPr>
    </w:p>
    <w:p w:rsidR="00185930" w:rsidRDefault="00185930" w:rsidP="00185930">
      <w:pPr>
        <w:spacing w:after="0"/>
        <w:rPr>
          <w:rFonts w:ascii="Times New Roman" w:hAnsi="Times New Roman"/>
          <w:b/>
          <w:sz w:val="6"/>
        </w:rPr>
      </w:pPr>
    </w:p>
    <w:p w:rsidR="00185930" w:rsidRDefault="00185930" w:rsidP="00185930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C40059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185930" w:rsidRDefault="00185930" w:rsidP="00185930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:rsidR="00185930" w:rsidRDefault="00185930" w:rsidP="0018593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185930" w:rsidRDefault="00185930" w:rsidP="0018593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II Semester Supplementary Examinations January/February-2024</w:t>
      </w:r>
    </w:p>
    <w:p w:rsidR="00185930" w:rsidRDefault="00185930" w:rsidP="0018593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85930">
        <w:rPr>
          <w:rFonts w:ascii="Cambria" w:hAnsi="Cambria" w:cs="Times New Roman"/>
          <w:b/>
          <w:sz w:val="28"/>
          <w:szCs w:val="24"/>
        </w:rPr>
        <w:t>TALENT AND KNOWLEDGE MANAGEMENT</w:t>
      </w:r>
    </w:p>
    <w:p w:rsidR="00185930" w:rsidRDefault="00185930" w:rsidP="0018593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:rsidR="00185930" w:rsidRDefault="00185930" w:rsidP="00185930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185930" w:rsidRPr="00750701" w:rsidRDefault="00185930" w:rsidP="00185930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185930" w:rsidRPr="003B0D43" w:rsidRDefault="00185930" w:rsidP="0018593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70</w:t>
      </w:r>
    </w:p>
    <w:p w:rsidR="00185930" w:rsidRDefault="00185930" w:rsidP="0018593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185930" w:rsidRDefault="00185930" w:rsidP="0018593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20 marks. Answer all Questions in part A.</w:t>
      </w:r>
    </w:p>
    <w:p w:rsidR="00185930" w:rsidRDefault="00185930" w:rsidP="0018593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185930" w:rsidRPr="00D71006" w:rsidRDefault="00185930" w:rsidP="00185930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185930" w:rsidRDefault="00185930" w:rsidP="00185930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4 = 20Marks</w:t>
      </w:r>
    </w:p>
    <w:p w:rsidR="00D03572" w:rsidRPr="00185930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12"/>
          <w:szCs w:val="24"/>
        </w:rPr>
      </w:pPr>
    </w:p>
    <w:tbl>
      <w:tblPr>
        <w:tblW w:w="10207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439"/>
        <w:gridCol w:w="6946"/>
        <w:gridCol w:w="805"/>
        <w:gridCol w:w="896"/>
        <w:gridCol w:w="709"/>
      </w:tblGrid>
      <w:tr w:rsidR="00185930" w:rsidRPr="00185930" w:rsidTr="00185930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185930" w:rsidRPr="00185930" w:rsidRDefault="00185930" w:rsidP="0018593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State the meaning of Talent Management.</w:t>
            </w:r>
          </w:p>
        </w:tc>
        <w:tc>
          <w:tcPr>
            <w:tcW w:w="805" w:type="dxa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185930" w:rsidRPr="00185930" w:rsidTr="0018593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85930" w:rsidRPr="00185930" w:rsidRDefault="00185930" w:rsidP="00185930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185930" w:rsidRPr="00185930" w:rsidRDefault="00185930" w:rsidP="0018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the need for Succession and Career Planning</w:t>
            </w:r>
          </w:p>
        </w:tc>
        <w:tc>
          <w:tcPr>
            <w:tcW w:w="805" w:type="dxa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185930" w:rsidRPr="00185930" w:rsidTr="0018593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185930" w:rsidRPr="00185930" w:rsidRDefault="00185930" w:rsidP="0018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about the importance of knowledge management.</w:t>
            </w:r>
          </w:p>
        </w:tc>
        <w:tc>
          <w:tcPr>
            <w:tcW w:w="805" w:type="dxa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6543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185930" w:rsidRPr="00185930" w:rsidTr="0018593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185930" w:rsidRPr="00185930" w:rsidRDefault="00185930" w:rsidP="0018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different views of Knowledge</w:t>
            </w:r>
          </w:p>
        </w:tc>
        <w:tc>
          <w:tcPr>
            <w:tcW w:w="805" w:type="dxa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6543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185930" w:rsidRPr="00185930" w:rsidTr="0018593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185930" w:rsidRPr="00185930" w:rsidRDefault="00185930" w:rsidP="0018593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8593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the impact of knowledge management on Processes.</w:t>
            </w:r>
          </w:p>
        </w:tc>
        <w:tc>
          <w:tcPr>
            <w:tcW w:w="805" w:type="dxa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:rsidR="00D03572" w:rsidRPr="00185930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185930" w:rsidRDefault="00185930" w:rsidP="00185930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>PART- B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10 = 50Marks</w:t>
      </w:r>
    </w:p>
    <w:p w:rsidR="00D03572" w:rsidRPr="00185930" w:rsidRDefault="00185930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0"/>
          <w:szCs w:val="24"/>
        </w:rPr>
      </w:pPr>
      <w:r w:rsidRPr="00185930">
        <w:rPr>
          <w:rFonts w:ascii="Times New Roman" w:hAnsi="Times New Roman"/>
          <w:b/>
          <w:sz w:val="10"/>
          <w:szCs w:val="24"/>
        </w:rPr>
        <w:tab/>
      </w:r>
      <w:r w:rsidRPr="00185930">
        <w:rPr>
          <w:rFonts w:ascii="Times New Roman" w:hAnsi="Times New Roman"/>
          <w:b/>
          <w:sz w:val="10"/>
          <w:szCs w:val="24"/>
        </w:rPr>
        <w:tab/>
      </w:r>
      <w:r w:rsidRPr="00185930">
        <w:rPr>
          <w:rFonts w:ascii="Times New Roman" w:hAnsi="Times New Roman"/>
          <w:b/>
          <w:sz w:val="10"/>
          <w:szCs w:val="24"/>
        </w:rPr>
        <w:tab/>
      </w:r>
      <w:r w:rsidRPr="00185930">
        <w:rPr>
          <w:rFonts w:ascii="Times New Roman" w:hAnsi="Times New Roman"/>
          <w:b/>
          <w:sz w:val="10"/>
          <w:szCs w:val="24"/>
        </w:rPr>
        <w:tab/>
      </w:r>
      <w:r w:rsidRPr="00185930">
        <w:rPr>
          <w:rFonts w:ascii="Times New Roman" w:hAnsi="Times New Roman"/>
          <w:b/>
          <w:sz w:val="10"/>
          <w:szCs w:val="24"/>
        </w:rPr>
        <w:tab/>
      </w:r>
      <w:r w:rsidRPr="00185930">
        <w:rPr>
          <w:rFonts w:ascii="Times New Roman" w:hAnsi="Times New Roman"/>
          <w:b/>
          <w:sz w:val="10"/>
          <w:szCs w:val="24"/>
        </w:rPr>
        <w:tab/>
      </w:r>
      <w:r w:rsidRPr="00185930">
        <w:rPr>
          <w:rFonts w:ascii="Times New Roman" w:hAnsi="Times New Roman"/>
          <w:b/>
          <w:sz w:val="10"/>
          <w:szCs w:val="24"/>
        </w:rPr>
        <w:tab/>
      </w:r>
      <w:r w:rsidRPr="00185930">
        <w:rPr>
          <w:rFonts w:ascii="Times New Roman" w:hAnsi="Times New Roman"/>
          <w:b/>
          <w:sz w:val="10"/>
          <w:szCs w:val="24"/>
        </w:rPr>
        <w:tab/>
      </w:r>
    </w:p>
    <w:tbl>
      <w:tblPr>
        <w:tblW w:w="10207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425"/>
        <w:gridCol w:w="6946"/>
        <w:gridCol w:w="850"/>
        <w:gridCol w:w="851"/>
        <w:gridCol w:w="709"/>
      </w:tblGrid>
      <w:tr w:rsidR="00185930" w:rsidRPr="00185930" w:rsidTr="0018593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185930" w:rsidRPr="00185930" w:rsidRDefault="00185930" w:rsidP="0018593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Describe the process of talent management.</w:t>
            </w:r>
          </w:p>
        </w:tc>
        <w:tc>
          <w:tcPr>
            <w:tcW w:w="850" w:type="dxa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185930" w:rsidRPr="00185930" w:rsidTr="0018593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185930" w:rsidRPr="00185930" w:rsidRDefault="00185930" w:rsidP="0018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Define competency modeling with an example.</w:t>
            </w:r>
          </w:p>
        </w:tc>
        <w:tc>
          <w:tcPr>
            <w:tcW w:w="850" w:type="dxa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185930" w:rsidTr="00185930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185930" w:rsidRDefault="00C84F0A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85930" w:rsidRPr="00185930" w:rsidTr="0018593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185930" w:rsidRPr="00185930" w:rsidRDefault="0026543D" w:rsidP="0026543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the</w:t>
            </w:r>
            <w:r w:rsidR="00185930" w:rsidRPr="00185930">
              <w:rPr>
                <w:rFonts w:ascii="Bookman Old Style" w:eastAsia="Calibri" w:hAnsi="Bookman Old Style"/>
                <w:sz w:val="24"/>
                <w:szCs w:val="24"/>
              </w:rPr>
              <w:t xml:space="preserve"> importance of Talent Reservoir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185930" w:rsidRPr="00185930" w:rsidTr="0018593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185930" w:rsidRPr="00185930" w:rsidRDefault="00185930" w:rsidP="0018593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State the steps in developing a valid competency model.</w:t>
            </w:r>
          </w:p>
        </w:tc>
        <w:tc>
          <w:tcPr>
            <w:tcW w:w="850" w:type="dxa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185930" w:rsidTr="00185930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185930" w:rsidRDefault="00C84F0A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185930" w:rsidRPr="00185930" w:rsidTr="0018593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185930" w:rsidRPr="00185930" w:rsidRDefault="00185930" w:rsidP="0018593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Explain the contemporary approaches in succession planning.</w:t>
            </w:r>
          </w:p>
        </w:tc>
        <w:tc>
          <w:tcPr>
            <w:tcW w:w="850" w:type="dxa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185930" w:rsidRPr="00185930" w:rsidTr="0018593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185930" w:rsidRPr="00185930" w:rsidRDefault="00185930" w:rsidP="0018593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Define Coaching. Explain Performance based coaching.</w:t>
            </w:r>
          </w:p>
        </w:tc>
        <w:tc>
          <w:tcPr>
            <w:tcW w:w="850" w:type="dxa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185930" w:rsidTr="00185930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185930" w:rsidRDefault="00C84F0A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85930" w:rsidRPr="00185930" w:rsidTr="0018593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185930" w:rsidRPr="00185930" w:rsidRDefault="00185930" w:rsidP="0018593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Why is it important to conduct executive coaching?</w:t>
            </w:r>
          </w:p>
        </w:tc>
        <w:tc>
          <w:tcPr>
            <w:tcW w:w="850" w:type="dxa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185930" w:rsidRPr="00185930" w:rsidTr="0018593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185930" w:rsidRPr="00185930" w:rsidRDefault="00185930" w:rsidP="0026543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 xml:space="preserve">Describe the strategies of Talent </w:t>
            </w:r>
            <w:r w:rsidR="0026543D">
              <w:rPr>
                <w:rFonts w:ascii="Bookman Old Style" w:eastAsia="Calibri" w:hAnsi="Bookman Old Style"/>
                <w:sz w:val="24"/>
                <w:szCs w:val="24"/>
              </w:rPr>
              <w:t>management.</w:t>
            </w:r>
          </w:p>
        </w:tc>
        <w:tc>
          <w:tcPr>
            <w:tcW w:w="850" w:type="dxa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185930" w:rsidTr="00185930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185930" w:rsidRDefault="00C84F0A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185930" w:rsidTr="00185930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185930" w:rsidRDefault="00C84F0A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185930" w:rsidRDefault="00C84F0A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84F0A" w:rsidRPr="00185930" w:rsidRDefault="00E6610E" w:rsidP="0026543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Explain the forces driving knowledge management</w:t>
            </w:r>
            <w:r w:rsidR="0026543D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C84F0A" w:rsidRPr="00185930" w:rsidRDefault="001A01E5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185930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84F0A" w:rsidRPr="00185930" w:rsidRDefault="00C84F0A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3E176E" w:rsidRPr="0018593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4F0A" w:rsidRPr="00185930" w:rsidRDefault="00C84F0A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E176E" w:rsidRPr="0018593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185930" w:rsidTr="0026543D">
        <w:trPr>
          <w:trHeight w:val="323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185930" w:rsidRDefault="00C84F0A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85930" w:rsidRPr="00185930" w:rsidTr="0018593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185930" w:rsidRPr="00185930" w:rsidRDefault="00185930" w:rsidP="0026543D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Illustrate the </w:t>
            </w:r>
            <w:r w:rsidR="0026543D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strategies </w:t>
            </w:r>
            <w:proofErr w:type="gramStart"/>
            <w:r w:rsidR="0026543D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of  </w:t>
            </w:r>
            <w:r w:rsidRPr="00185930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knowledge</w:t>
            </w:r>
            <w:proofErr w:type="gramEnd"/>
            <w:r w:rsidRPr="00185930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management</w:t>
            </w:r>
            <w:r w:rsidR="0026543D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.</w:t>
            </w:r>
            <w:r w:rsidRPr="00185930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185930" w:rsidRPr="00185930" w:rsidTr="0018593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185930" w:rsidRPr="00185930" w:rsidRDefault="00185930" w:rsidP="00185930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Describe the issues in Knowledge management of an e-commerce company.</w:t>
            </w:r>
          </w:p>
        </w:tc>
        <w:tc>
          <w:tcPr>
            <w:tcW w:w="850" w:type="dxa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185930" w:rsidTr="00185930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185930" w:rsidRDefault="00185930" w:rsidP="00185930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C84F0A" w:rsidRPr="00185930" w:rsidTr="00185930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185930" w:rsidRDefault="00C84F0A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185930" w:rsidRDefault="00C84F0A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84F0A" w:rsidRPr="00185930" w:rsidRDefault="000B19C9" w:rsidP="00185930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Describe the following</w:t>
            </w:r>
          </w:p>
          <w:p w:rsidR="000B19C9" w:rsidRPr="00185930" w:rsidRDefault="000B19C9" w:rsidP="00185930">
            <w:pPr>
              <w:pStyle w:val="ListParagraph"/>
              <w:numPr>
                <w:ilvl w:val="0"/>
                <w:numId w:val="11"/>
              </w:num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Data</w:t>
            </w:r>
          </w:p>
          <w:p w:rsidR="000B19C9" w:rsidRPr="00185930" w:rsidRDefault="000B19C9" w:rsidP="00185930">
            <w:pPr>
              <w:pStyle w:val="ListParagraph"/>
              <w:numPr>
                <w:ilvl w:val="0"/>
                <w:numId w:val="11"/>
              </w:num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Information</w:t>
            </w:r>
          </w:p>
          <w:p w:rsidR="000B19C9" w:rsidRPr="00185930" w:rsidRDefault="000B19C9" w:rsidP="00185930">
            <w:pPr>
              <w:pStyle w:val="ListParagraph"/>
              <w:numPr>
                <w:ilvl w:val="0"/>
                <w:numId w:val="11"/>
              </w:num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Knowledge</w:t>
            </w:r>
          </w:p>
          <w:p w:rsidR="000B19C9" w:rsidRPr="00185930" w:rsidRDefault="000B19C9" w:rsidP="00185930">
            <w:pPr>
              <w:pStyle w:val="ListParagraph"/>
              <w:numPr>
                <w:ilvl w:val="0"/>
                <w:numId w:val="11"/>
              </w:num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Wisdom</w:t>
            </w:r>
          </w:p>
        </w:tc>
        <w:tc>
          <w:tcPr>
            <w:tcW w:w="850" w:type="dxa"/>
            <w:vAlign w:val="center"/>
          </w:tcPr>
          <w:p w:rsidR="00C84F0A" w:rsidRPr="00185930" w:rsidRDefault="001A01E5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185930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84F0A" w:rsidRPr="00185930" w:rsidRDefault="00C84F0A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3E176E" w:rsidRPr="0018593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4F0A" w:rsidRPr="00185930" w:rsidRDefault="00C84F0A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E176E" w:rsidRPr="0018593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185930" w:rsidTr="00185930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185930" w:rsidRDefault="00C84F0A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85930" w:rsidRPr="00185930" w:rsidTr="00185930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185930" w:rsidRPr="00185930" w:rsidRDefault="00185930" w:rsidP="0026543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State </w:t>
            </w:r>
            <w:r w:rsidR="0026543D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the </w:t>
            </w:r>
            <w:r w:rsidRPr="00185930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types of Knowledge assessment.</w:t>
            </w:r>
          </w:p>
        </w:tc>
        <w:tc>
          <w:tcPr>
            <w:tcW w:w="850" w:type="dxa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185930" w:rsidRPr="00185930" w:rsidTr="0018593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185930" w:rsidRPr="00185930" w:rsidRDefault="00185930" w:rsidP="0018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Write about subjective and objective views of knowledge.</w:t>
            </w:r>
          </w:p>
        </w:tc>
        <w:tc>
          <w:tcPr>
            <w:tcW w:w="850" w:type="dxa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185930" w:rsidTr="00185930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185930" w:rsidRDefault="00C84F0A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185930" w:rsidRPr="00185930" w:rsidTr="0018593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185930" w:rsidRPr="00185930" w:rsidRDefault="00185930" w:rsidP="0018593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Explain knowledge source discovery and capture strategies.</w:t>
            </w:r>
          </w:p>
        </w:tc>
        <w:tc>
          <w:tcPr>
            <w:tcW w:w="850" w:type="dxa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185930" w:rsidRPr="00185930" w:rsidTr="00185930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185930" w:rsidRPr="00185930" w:rsidRDefault="00185930" w:rsidP="0018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Brief out </w:t>
            </w:r>
            <w:proofErr w:type="spellStart"/>
            <w:r w:rsidRPr="0018593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Alversson</w:t>
            </w:r>
            <w:proofErr w:type="spellEnd"/>
            <w:r w:rsidRPr="0018593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and </w:t>
            </w:r>
            <w:proofErr w:type="spellStart"/>
            <w:r w:rsidRPr="0018593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Karreman’s</w:t>
            </w:r>
            <w:proofErr w:type="spellEnd"/>
            <w:r w:rsidRPr="0018593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Knowledge Management.</w:t>
            </w:r>
          </w:p>
        </w:tc>
        <w:tc>
          <w:tcPr>
            <w:tcW w:w="850" w:type="dxa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85930" w:rsidRPr="00185930" w:rsidRDefault="00185930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185930" w:rsidTr="00185930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185930" w:rsidRDefault="00C84F0A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185930" w:rsidTr="00185930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185930" w:rsidRDefault="00C84F0A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185930" w:rsidRDefault="00C84F0A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84F0A" w:rsidRPr="00185930" w:rsidRDefault="00DC702D" w:rsidP="0018593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the steps in Knowledge Management Process with a suitable example.</w:t>
            </w:r>
          </w:p>
        </w:tc>
        <w:tc>
          <w:tcPr>
            <w:tcW w:w="850" w:type="dxa"/>
            <w:vAlign w:val="center"/>
          </w:tcPr>
          <w:p w:rsidR="00C84F0A" w:rsidRPr="00185930" w:rsidRDefault="00685894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185930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84F0A" w:rsidRPr="00185930" w:rsidRDefault="00C84F0A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3E176E" w:rsidRPr="0018593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4F0A" w:rsidRPr="00185930" w:rsidRDefault="00C84F0A" w:rsidP="001859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593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E176E" w:rsidRPr="0018593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185930" w:rsidRDefault="0018593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185930" w:rsidRDefault="0018593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185930" w:rsidRDefault="0018593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185930" w:rsidRDefault="0018593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185930" w:rsidRDefault="0018593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185930" w:rsidRDefault="0018593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185930" w:rsidRDefault="0018593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185930" w:rsidRDefault="0018593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185930" w:rsidRPr="00185930" w:rsidRDefault="00185930" w:rsidP="00185930">
      <w:pPr>
        <w:pStyle w:val="ListParagraph"/>
        <w:ind w:left="0"/>
        <w:jc w:val="right"/>
        <w:rPr>
          <w:rFonts w:ascii="Bookman Old Style" w:eastAsia="Calibri" w:hAnsi="Bookman Old Style"/>
          <w:color w:val="000000"/>
          <w:sz w:val="24"/>
          <w:szCs w:val="24"/>
        </w:rPr>
      </w:pPr>
      <w:r w:rsidRPr="00185930">
        <w:rPr>
          <w:rFonts w:ascii="Bookman Old Style" w:eastAsia="Calibri" w:hAnsi="Bookman Old Style"/>
          <w:color w:val="000000"/>
          <w:sz w:val="24"/>
          <w:szCs w:val="24"/>
        </w:rPr>
        <w:t>Page 2 of 2</w:t>
      </w:r>
    </w:p>
    <w:sectPr w:rsidR="00185930" w:rsidRPr="00185930" w:rsidSect="00185930">
      <w:pgSz w:w="11906" w:h="16838"/>
      <w:pgMar w:top="360" w:right="991" w:bottom="568" w:left="993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57D26CB4"/>
    <w:multiLevelType w:val="hybridMultilevel"/>
    <w:tmpl w:val="BFF6F3CA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61C88"/>
    <w:rsid w:val="00003AB8"/>
    <w:rsid w:val="00022EC7"/>
    <w:rsid w:val="0002555C"/>
    <w:rsid w:val="00034A6E"/>
    <w:rsid w:val="000466F7"/>
    <w:rsid w:val="00053A2B"/>
    <w:rsid w:val="000B19C9"/>
    <w:rsid w:val="000C1D0F"/>
    <w:rsid w:val="000D0B88"/>
    <w:rsid w:val="000F12BE"/>
    <w:rsid w:val="00103309"/>
    <w:rsid w:val="00150DF0"/>
    <w:rsid w:val="00155D25"/>
    <w:rsid w:val="00185930"/>
    <w:rsid w:val="001A01E5"/>
    <w:rsid w:val="00227314"/>
    <w:rsid w:val="00234DD6"/>
    <w:rsid w:val="0026543D"/>
    <w:rsid w:val="00271859"/>
    <w:rsid w:val="00284F2E"/>
    <w:rsid w:val="00291CFB"/>
    <w:rsid w:val="00296345"/>
    <w:rsid w:val="002B12E4"/>
    <w:rsid w:val="002E177B"/>
    <w:rsid w:val="002F0A19"/>
    <w:rsid w:val="003257AD"/>
    <w:rsid w:val="003573F1"/>
    <w:rsid w:val="003707C9"/>
    <w:rsid w:val="0037165F"/>
    <w:rsid w:val="00395B77"/>
    <w:rsid w:val="003A58A6"/>
    <w:rsid w:val="003C2DD8"/>
    <w:rsid w:val="003D1F3A"/>
    <w:rsid w:val="003E176E"/>
    <w:rsid w:val="003E5FE9"/>
    <w:rsid w:val="004303C4"/>
    <w:rsid w:val="00456FF1"/>
    <w:rsid w:val="0047454F"/>
    <w:rsid w:val="00474BA7"/>
    <w:rsid w:val="00485725"/>
    <w:rsid w:val="004E2978"/>
    <w:rsid w:val="004F223E"/>
    <w:rsid w:val="00504475"/>
    <w:rsid w:val="00512653"/>
    <w:rsid w:val="005450AF"/>
    <w:rsid w:val="00554B1A"/>
    <w:rsid w:val="00590237"/>
    <w:rsid w:val="00593548"/>
    <w:rsid w:val="0062034D"/>
    <w:rsid w:val="00655F00"/>
    <w:rsid w:val="00685894"/>
    <w:rsid w:val="006863D7"/>
    <w:rsid w:val="00686D5C"/>
    <w:rsid w:val="006A2F3F"/>
    <w:rsid w:val="006D7EC7"/>
    <w:rsid w:val="006E4EE6"/>
    <w:rsid w:val="006F2DB6"/>
    <w:rsid w:val="006F4FA5"/>
    <w:rsid w:val="007162E1"/>
    <w:rsid w:val="00750701"/>
    <w:rsid w:val="00757172"/>
    <w:rsid w:val="00780A16"/>
    <w:rsid w:val="007847B7"/>
    <w:rsid w:val="007B145D"/>
    <w:rsid w:val="007C3B74"/>
    <w:rsid w:val="007F2DB7"/>
    <w:rsid w:val="008166E1"/>
    <w:rsid w:val="00843353"/>
    <w:rsid w:val="00884594"/>
    <w:rsid w:val="00891022"/>
    <w:rsid w:val="008B5361"/>
    <w:rsid w:val="008E32BF"/>
    <w:rsid w:val="00901280"/>
    <w:rsid w:val="00906B65"/>
    <w:rsid w:val="009071F8"/>
    <w:rsid w:val="00910762"/>
    <w:rsid w:val="00917290"/>
    <w:rsid w:val="0093182A"/>
    <w:rsid w:val="00990A16"/>
    <w:rsid w:val="00997FDE"/>
    <w:rsid w:val="009B3A19"/>
    <w:rsid w:val="009C3F91"/>
    <w:rsid w:val="009F0287"/>
    <w:rsid w:val="00A07AEF"/>
    <w:rsid w:val="00A21A62"/>
    <w:rsid w:val="00A23E3E"/>
    <w:rsid w:val="00A43123"/>
    <w:rsid w:val="00A47AB7"/>
    <w:rsid w:val="00A70A19"/>
    <w:rsid w:val="00AA1A23"/>
    <w:rsid w:val="00AB54D0"/>
    <w:rsid w:val="00AD00D8"/>
    <w:rsid w:val="00AD4CC9"/>
    <w:rsid w:val="00AE789F"/>
    <w:rsid w:val="00AF7F5A"/>
    <w:rsid w:val="00B11358"/>
    <w:rsid w:val="00B223DF"/>
    <w:rsid w:val="00B34647"/>
    <w:rsid w:val="00B50A9C"/>
    <w:rsid w:val="00B93AE5"/>
    <w:rsid w:val="00BA4B0B"/>
    <w:rsid w:val="00BD0A5D"/>
    <w:rsid w:val="00BD5D34"/>
    <w:rsid w:val="00BE597C"/>
    <w:rsid w:val="00C01AC7"/>
    <w:rsid w:val="00C203AA"/>
    <w:rsid w:val="00C32BA6"/>
    <w:rsid w:val="00C476C6"/>
    <w:rsid w:val="00C545C2"/>
    <w:rsid w:val="00C54673"/>
    <w:rsid w:val="00C61C88"/>
    <w:rsid w:val="00C84F0A"/>
    <w:rsid w:val="00CC569C"/>
    <w:rsid w:val="00CD57BF"/>
    <w:rsid w:val="00CE70A8"/>
    <w:rsid w:val="00D01222"/>
    <w:rsid w:val="00D03572"/>
    <w:rsid w:val="00D105C8"/>
    <w:rsid w:val="00D1184C"/>
    <w:rsid w:val="00D30073"/>
    <w:rsid w:val="00D37592"/>
    <w:rsid w:val="00D464F5"/>
    <w:rsid w:val="00D74414"/>
    <w:rsid w:val="00D779DA"/>
    <w:rsid w:val="00D93CB7"/>
    <w:rsid w:val="00D9502C"/>
    <w:rsid w:val="00D95B67"/>
    <w:rsid w:val="00D95FDE"/>
    <w:rsid w:val="00D9689C"/>
    <w:rsid w:val="00DB3833"/>
    <w:rsid w:val="00DB3B00"/>
    <w:rsid w:val="00DC702D"/>
    <w:rsid w:val="00DD02CE"/>
    <w:rsid w:val="00DE5CE6"/>
    <w:rsid w:val="00DF5DDF"/>
    <w:rsid w:val="00E05230"/>
    <w:rsid w:val="00E267F8"/>
    <w:rsid w:val="00E6610E"/>
    <w:rsid w:val="00E67488"/>
    <w:rsid w:val="00E77988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B3854"/>
    <w:rsid w:val="00FD355D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3E029-4F18-42FB-896D-5DD36A56F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 BRANCH</cp:lastModifiedBy>
  <cp:revision>41</cp:revision>
  <dcterms:created xsi:type="dcterms:W3CDTF">2018-09-08T07:27:00Z</dcterms:created>
  <dcterms:modified xsi:type="dcterms:W3CDTF">2024-02-05T07:55:00Z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c9ebce75ee41e1d6b4295cb2b37809954054d7084a806f5bb2c1c862f23b8ac7</vt:lpwstr>
  </property>
</Properties>
</file>